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46" w:rsidRPr="006550EB" w:rsidRDefault="00943846" w:rsidP="008E34C0">
      <w:pPr>
        <w:ind w:firstLine="180"/>
        <w:jc w:val="center"/>
        <w:rPr>
          <w:b/>
          <w:sz w:val="28"/>
          <w:szCs w:val="28"/>
        </w:rPr>
      </w:pPr>
      <w:r w:rsidRPr="006550E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84200" cy="1435100"/>
            <wp:effectExtent l="19050" t="0" r="6350" b="0"/>
            <wp:wrapTight wrapText="bothSides">
              <wp:wrapPolygon edited="0">
                <wp:start x="6339" y="0"/>
                <wp:lineTo x="-704" y="4588"/>
                <wp:lineTo x="2113" y="21218"/>
                <wp:lineTo x="19722" y="21218"/>
                <wp:lineTo x="21130" y="8028"/>
                <wp:lineTo x="21835" y="6021"/>
                <wp:lineTo x="21130" y="4588"/>
                <wp:lineTo x="13383" y="287"/>
                <wp:lineTo x="12678" y="0"/>
                <wp:lineTo x="6339" y="0"/>
              </wp:wrapPolygon>
            </wp:wrapTight>
            <wp:docPr id="6" name="Рисунок 2" descr="Благо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го_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0EB">
        <w:rPr>
          <w:b/>
          <w:sz w:val="28"/>
          <w:szCs w:val="28"/>
        </w:rPr>
        <w:t>Благотворительный фонд помощи детям</w:t>
      </w:r>
    </w:p>
    <w:p w:rsidR="00943846" w:rsidRPr="006550EB" w:rsidRDefault="00943846" w:rsidP="008E34C0">
      <w:pPr>
        <w:ind w:firstLine="180"/>
        <w:jc w:val="center"/>
        <w:rPr>
          <w:b/>
          <w:sz w:val="28"/>
          <w:szCs w:val="28"/>
        </w:rPr>
      </w:pPr>
      <w:r w:rsidRPr="006550EB">
        <w:rPr>
          <w:b/>
          <w:sz w:val="28"/>
          <w:szCs w:val="28"/>
        </w:rPr>
        <w:t>“БЛАГО”</w:t>
      </w:r>
    </w:p>
    <w:p w:rsidR="00943846" w:rsidRPr="006550EB" w:rsidRDefault="00943846" w:rsidP="008E34C0">
      <w:pPr>
        <w:ind w:firstLine="180"/>
        <w:jc w:val="center"/>
        <w:rPr>
          <w:b/>
          <w:sz w:val="28"/>
          <w:szCs w:val="28"/>
        </w:rPr>
      </w:pPr>
      <w:proofErr w:type="spellStart"/>
      <w:r w:rsidRPr="006550EB">
        <w:rPr>
          <w:b/>
          <w:sz w:val="28"/>
          <w:szCs w:val="28"/>
        </w:rPr>
        <w:t>www.blago-vrn.ru</w:t>
      </w:r>
      <w:proofErr w:type="spellEnd"/>
    </w:p>
    <w:p w:rsidR="00943846" w:rsidRPr="006550EB" w:rsidRDefault="00C816EB" w:rsidP="008E34C0">
      <w:pPr>
        <w:ind w:firstLine="180"/>
        <w:jc w:val="center"/>
        <w:rPr>
          <w:b/>
          <w:sz w:val="28"/>
          <w:szCs w:val="28"/>
        </w:rPr>
      </w:pPr>
      <w:r w:rsidRPr="00C816EB">
        <w:rPr>
          <w:noProof/>
          <w:sz w:val="28"/>
          <w:szCs w:val="28"/>
          <w:lang w:eastAsia="en-US"/>
        </w:rPr>
        <w:pict>
          <v:line id="_x0000_s1026" style="position:absolute;left:0;text-align:left;z-index:251658240" from="57pt,5.5pt" to="425.5pt,5.5pt"/>
        </w:pict>
      </w:r>
      <w:r w:rsidR="00943846" w:rsidRPr="006550EB">
        <w:rPr>
          <w:sz w:val="28"/>
          <w:szCs w:val="28"/>
        </w:rPr>
        <w:t xml:space="preserve">394026, г. Воронеж, ул. </w:t>
      </w:r>
      <w:proofErr w:type="spellStart"/>
      <w:r w:rsidR="00943846" w:rsidRPr="006550EB">
        <w:rPr>
          <w:sz w:val="28"/>
          <w:szCs w:val="28"/>
        </w:rPr>
        <w:t>Еремеева</w:t>
      </w:r>
      <w:proofErr w:type="spellEnd"/>
      <w:r w:rsidR="00943846" w:rsidRPr="006550EB">
        <w:rPr>
          <w:sz w:val="28"/>
          <w:szCs w:val="28"/>
        </w:rPr>
        <w:t xml:space="preserve"> 6а</w:t>
      </w:r>
      <w:r w:rsidR="00943846" w:rsidRPr="006550EB">
        <w:rPr>
          <w:b/>
          <w:sz w:val="28"/>
          <w:szCs w:val="28"/>
        </w:rPr>
        <w:t>;</w:t>
      </w:r>
      <w:r w:rsidR="00943846" w:rsidRPr="006550EB">
        <w:rPr>
          <w:sz w:val="28"/>
          <w:szCs w:val="28"/>
        </w:rPr>
        <w:t>тел.: (473) 258-32-75</w:t>
      </w:r>
    </w:p>
    <w:p w:rsidR="00943846" w:rsidRPr="00EE39A4" w:rsidRDefault="00943846" w:rsidP="008E34C0">
      <w:pPr>
        <w:ind w:firstLine="180"/>
        <w:jc w:val="center"/>
        <w:rPr>
          <w:sz w:val="28"/>
          <w:szCs w:val="28"/>
        </w:rPr>
      </w:pPr>
      <w:r w:rsidRPr="006550EB">
        <w:rPr>
          <w:sz w:val="28"/>
          <w:szCs w:val="28"/>
          <w:lang w:val="en-US"/>
        </w:rPr>
        <w:t>e</w:t>
      </w:r>
      <w:r w:rsidRPr="00EE39A4">
        <w:rPr>
          <w:sz w:val="28"/>
          <w:szCs w:val="28"/>
        </w:rPr>
        <w:t>-</w:t>
      </w:r>
      <w:r w:rsidRPr="006550EB">
        <w:rPr>
          <w:sz w:val="28"/>
          <w:szCs w:val="28"/>
          <w:lang w:val="en-US"/>
        </w:rPr>
        <w:t>mail</w:t>
      </w:r>
      <w:r w:rsidRPr="00EE39A4">
        <w:rPr>
          <w:sz w:val="28"/>
          <w:szCs w:val="28"/>
        </w:rPr>
        <w:t>:</w:t>
      </w:r>
      <w:r w:rsidRPr="00EE39A4">
        <w:rPr>
          <w:color w:val="000000"/>
          <w:sz w:val="28"/>
          <w:szCs w:val="28"/>
        </w:rPr>
        <w:t xml:space="preserve"> </w:t>
      </w:r>
      <w:hyperlink r:id="rId5" w:history="1">
        <w:r w:rsidRPr="006550EB">
          <w:rPr>
            <w:rStyle w:val="a3"/>
            <w:color w:val="000000"/>
            <w:sz w:val="28"/>
            <w:szCs w:val="28"/>
            <w:lang w:val="en-US"/>
          </w:rPr>
          <w:t>blago</w:t>
        </w:r>
        <w:r w:rsidRPr="00EE39A4">
          <w:rPr>
            <w:rStyle w:val="a3"/>
            <w:color w:val="000000"/>
            <w:sz w:val="28"/>
            <w:szCs w:val="28"/>
          </w:rPr>
          <w:t>-</w:t>
        </w:r>
        <w:r w:rsidRPr="006550EB">
          <w:rPr>
            <w:rStyle w:val="a3"/>
            <w:color w:val="000000"/>
            <w:sz w:val="28"/>
            <w:szCs w:val="28"/>
            <w:lang w:val="en-US"/>
          </w:rPr>
          <w:t>vrn</w:t>
        </w:r>
        <w:r w:rsidRPr="00EE39A4">
          <w:rPr>
            <w:rStyle w:val="a3"/>
            <w:color w:val="000000"/>
            <w:sz w:val="28"/>
            <w:szCs w:val="28"/>
          </w:rPr>
          <w:t>@</w:t>
        </w:r>
        <w:r w:rsidRPr="006550EB">
          <w:rPr>
            <w:rStyle w:val="a3"/>
            <w:color w:val="000000"/>
            <w:sz w:val="28"/>
            <w:szCs w:val="28"/>
            <w:lang w:val="en-US"/>
          </w:rPr>
          <w:t>yandex</w:t>
        </w:r>
        <w:r w:rsidRPr="00EE39A4">
          <w:rPr>
            <w:rStyle w:val="a3"/>
            <w:color w:val="000000"/>
            <w:sz w:val="28"/>
            <w:szCs w:val="28"/>
          </w:rPr>
          <w:t>.</w:t>
        </w:r>
        <w:r w:rsidRPr="006550EB">
          <w:rPr>
            <w:rStyle w:val="a3"/>
            <w:color w:val="000000"/>
            <w:sz w:val="28"/>
            <w:szCs w:val="28"/>
            <w:lang w:val="en-US"/>
          </w:rPr>
          <w:t>ru</w:t>
        </w:r>
      </w:hyperlink>
    </w:p>
    <w:p w:rsidR="00943846" w:rsidRPr="006550EB" w:rsidRDefault="00943846" w:rsidP="008E34C0">
      <w:pPr>
        <w:ind w:firstLine="180"/>
        <w:jc w:val="center"/>
        <w:rPr>
          <w:b/>
          <w:sz w:val="28"/>
          <w:szCs w:val="28"/>
        </w:rPr>
      </w:pPr>
      <w:r w:rsidRPr="006550EB">
        <w:rPr>
          <w:sz w:val="28"/>
          <w:szCs w:val="28"/>
        </w:rPr>
        <w:t>ИНН/КПП 3662121002/366201001</w:t>
      </w:r>
    </w:p>
    <w:p w:rsidR="00943846" w:rsidRPr="006550EB" w:rsidRDefault="00943846" w:rsidP="008E34C0">
      <w:pPr>
        <w:ind w:firstLine="180"/>
        <w:rPr>
          <w:sz w:val="28"/>
          <w:szCs w:val="28"/>
        </w:rPr>
      </w:pPr>
    </w:p>
    <w:p w:rsidR="00EE39A4" w:rsidRDefault="00EE39A4" w:rsidP="00CB5DA5">
      <w:pPr>
        <w:pStyle w:val="a4"/>
        <w:spacing w:before="0" w:beforeAutospacing="0" w:after="0" w:afterAutospacing="0" w:line="28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 "Шаг к будущему"</w:t>
      </w:r>
    </w:p>
    <w:p w:rsidR="00EE39A4" w:rsidRDefault="00EE39A4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</w:p>
    <w:p w:rsidR="00943846" w:rsidRPr="006550EB" w:rsidRDefault="00EE39A4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943846" w:rsidRPr="006550EB">
        <w:rPr>
          <w:b/>
          <w:sz w:val="28"/>
          <w:szCs w:val="28"/>
        </w:rPr>
        <w:t>роект "</w:t>
      </w:r>
      <w:r w:rsidR="009F3789" w:rsidRPr="009F3789">
        <w:rPr>
          <w:sz w:val="28"/>
          <w:szCs w:val="28"/>
        </w:rPr>
        <w:t xml:space="preserve"> </w:t>
      </w:r>
      <w:r w:rsidR="009F3789" w:rsidRPr="00A64EA2">
        <w:rPr>
          <w:b/>
          <w:sz w:val="28"/>
          <w:szCs w:val="28"/>
        </w:rPr>
        <w:t xml:space="preserve">Шаг к будущему </w:t>
      </w:r>
      <w:r w:rsidR="00943846" w:rsidRPr="00A64EA2">
        <w:rPr>
          <w:b/>
          <w:sz w:val="28"/>
          <w:szCs w:val="28"/>
        </w:rPr>
        <w:t xml:space="preserve">" </w:t>
      </w:r>
      <w:r w:rsidR="00CB5DA5">
        <w:rPr>
          <w:sz w:val="28"/>
          <w:szCs w:val="28"/>
        </w:rPr>
        <w:t xml:space="preserve"> направлен</w:t>
      </w:r>
      <w:r w:rsidR="00943846" w:rsidRPr="006550EB">
        <w:rPr>
          <w:sz w:val="28"/>
          <w:szCs w:val="28"/>
        </w:rPr>
        <w:t xml:space="preserve"> на  социальную адаптацию, профила</w:t>
      </w:r>
      <w:r w:rsidR="00943846" w:rsidRPr="006550EB">
        <w:rPr>
          <w:sz w:val="28"/>
          <w:szCs w:val="28"/>
        </w:rPr>
        <w:t>к</w:t>
      </w:r>
      <w:r w:rsidR="00943846" w:rsidRPr="006550EB">
        <w:rPr>
          <w:sz w:val="28"/>
          <w:szCs w:val="28"/>
        </w:rPr>
        <w:t>тику асоциального поведения, творческое и интеллектуальное развитие,  профорие</w:t>
      </w:r>
      <w:r w:rsidR="00943846" w:rsidRPr="006550EB">
        <w:rPr>
          <w:sz w:val="28"/>
          <w:szCs w:val="28"/>
        </w:rPr>
        <w:t>н</w:t>
      </w:r>
      <w:r w:rsidR="00943846" w:rsidRPr="006550EB">
        <w:rPr>
          <w:sz w:val="28"/>
          <w:szCs w:val="28"/>
        </w:rPr>
        <w:t>тацию вып</w:t>
      </w:r>
      <w:r w:rsidR="00943846" w:rsidRPr="006550EB">
        <w:rPr>
          <w:sz w:val="28"/>
          <w:szCs w:val="28"/>
        </w:rPr>
        <w:t>у</w:t>
      </w:r>
      <w:r w:rsidR="00943846" w:rsidRPr="006550EB">
        <w:rPr>
          <w:sz w:val="28"/>
          <w:szCs w:val="28"/>
        </w:rPr>
        <w:t xml:space="preserve">скников интернатов и детских домов.  </w:t>
      </w:r>
    </w:p>
    <w:p w:rsidR="00943846" w:rsidRPr="006550EB" w:rsidRDefault="00943846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 w:rsidRPr="006550EB">
        <w:rPr>
          <w:sz w:val="28"/>
          <w:szCs w:val="28"/>
        </w:rPr>
        <w:t xml:space="preserve">В программу входят: </w:t>
      </w:r>
    </w:p>
    <w:p w:rsidR="00943846" w:rsidRPr="006550EB" w:rsidRDefault="00943846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 w:rsidRPr="006550EB">
        <w:rPr>
          <w:sz w:val="28"/>
          <w:szCs w:val="28"/>
        </w:rPr>
        <w:t>-тренинги, обучающие занятия для воспитанников и выпускников интернатских учреждений;</w:t>
      </w:r>
    </w:p>
    <w:p w:rsidR="00943846" w:rsidRDefault="00943846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 w:rsidRPr="006550EB">
        <w:rPr>
          <w:sz w:val="28"/>
          <w:szCs w:val="28"/>
        </w:rPr>
        <w:t>-экскурсии на предприятия г. Воронежа и области для воспитанников интерн</w:t>
      </w:r>
      <w:r w:rsidRPr="006550EB">
        <w:rPr>
          <w:sz w:val="28"/>
          <w:szCs w:val="28"/>
        </w:rPr>
        <w:t>а</w:t>
      </w:r>
      <w:r w:rsidRPr="006550EB">
        <w:rPr>
          <w:sz w:val="28"/>
          <w:szCs w:val="28"/>
        </w:rPr>
        <w:t>тов;</w:t>
      </w:r>
    </w:p>
    <w:p w:rsidR="000F6633" w:rsidRPr="00A64EA2" w:rsidRDefault="000F6633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интерактивная игра «Умный город».</w:t>
      </w:r>
    </w:p>
    <w:p w:rsidR="005E1C94" w:rsidRPr="006550EB" w:rsidRDefault="005E1C94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</w:p>
    <w:p w:rsidR="005E1C94" w:rsidRPr="006550EB" w:rsidRDefault="005E1C94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  <w:r w:rsidRPr="006550EB">
        <w:rPr>
          <w:b/>
          <w:sz w:val="28"/>
          <w:szCs w:val="28"/>
        </w:rPr>
        <w:t>Актуализация проблемы.</w:t>
      </w:r>
    </w:p>
    <w:p w:rsidR="005E1C94" w:rsidRPr="006550EB" w:rsidRDefault="00690B6C" w:rsidP="008E34C0">
      <w:pPr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sz w:val="28"/>
          <w:szCs w:val="28"/>
        </w:rPr>
        <w:t>Рассматривая проблемы социальной адаптации сирот-выпускников, необходимо обр</w:t>
      </w:r>
      <w:r w:rsidRPr="006550EB">
        <w:rPr>
          <w:sz w:val="28"/>
          <w:szCs w:val="28"/>
        </w:rPr>
        <w:t>а</w:t>
      </w:r>
      <w:r w:rsidRPr="006550EB">
        <w:rPr>
          <w:sz w:val="28"/>
          <w:szCs w:val="28"/>
        </w:rPr>
        <w:t>тить внимание на социально-психологический портрет нынешнего выпускника де</w:t>
      </w:r>
      <w:r w:rsidRPr="006550EB">
        <w:rPr>
          <w:sz w:val="28"/>
          <w:szCs w:val="28"/>
        </w:rPr>
        <w:t>т</w:t>
      </w:r>
      <w:r w:rsidRPr="006550EB">
        <w:rPr>
          <w:sz w:val="28"/>
          <w:szCs w:val="28"/>
        </w:rPr>
        <w:t>ского дома, вступающего в самостоятельную жизнь. Для большинства выпускников характерны неразвитый социальный интеллект (способность применять на практике полученные знания, умение ориентироваться в социуме и взаимодействовать с ним), непонимание материальной стороны жизни, внушаемость, завышенная или заниже</w:t>
      </w:r>
      <w:r w:rsidRPr="006550EB">
        <w:rPr>
          <w:sz w:val="28"/>
          <w:szCs w:val="28"/>
        </w:rPr>
        <w:t>н</w:t>
      </w:r>
      <w:r w:rsidRPr="006550EB">
        <w:rPr>
          <w:sz w:val="28"/>
          <w:szCs w:val="28"/>
        </w:rPr>
        <w:t xml:space="preserve">ная самооценка, неадекватность уровня притязаний, что приводит многих будущих выпускников к асоциальному поведению. </w:t>
      </w:r>
      <w:r w:rsidR="00CF757A" w:rsidRPr="006550EB">
        <w:rPr>
          <w:sz w:val="28"/>
          <w:szCs w:val="28"/>
        </w:rPr>
        <w:t>После окончания детского дома выпускники лишаются привычного, более или менее безопасного окружения, четкого распорядка, особого типа организации жизни. Они сталкиваются с проблемами, связанными с п</w:t>
      </w:r>
      <w:r w:rsidR="00CF757A" w:rsidRPr="006550EB">
        <w:rPr>
          <w:sz w:val="28"/>
          <w:szCs w:val="28"/>
        </w:rPr>
        <w:t>о</w:t>
      </w:r>
      <w:r w:rsidR="00CF757A" w:rsidRPr="006550EB">
        <w:rPr>
          <w:sz w:val="28"/>
          <w:szCs w:val="28"/>
        </w:rPr>
        <w:t>лучением жилья, поиском работы, организацией быта, питания и свободного времени, взаимодействием с социумом, получением медицинской помощи, созданием и сохр</w:t>
      </w:r>
      <w:r w:rsidR="00CF757A" w:rsidRPr="006550EB">
        <w:rPr>
          <w:sz w:val="28"/>
          <w:szCs w:val="28"/>
        </w:rPr>
        <w:t>а</w:t>
      </w:r>
      <w:r w:rsidR="00CF757A" w:rsidRPr="006550EB">
        <w:rPr>
          <w:sz w:val="28"/>
          <w:szCs w:val="28"/>
        </w:rPr>
        <w:t>нением семьи и др</w:t>
      </w:r>
      <w:r w:rsidR="005E1C94" w:rsidRPr="006550EB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Несмотря на рост криминальной активности несовершеннолетних, в настоящее время государством и обществом предпринимается недостаточно мер в области профилакт</w:t>
      </w:r>
      <w:r w:rsidRPr="006550EB">
        <w:rPr>
          <w:rFonts w:eastAsia="Calibri"/>
          <w:color w:val="000000"/>
          <w:sz w:val="28"/>
          <w:szCs w:val="28"/>
          <w:lang w:eastAsia="en-US"/>
        </w:rPr>
        <w:t>и</w:t>
      </w:r>
      <w:r w:rsidRPr="006550EB">
        <w:rPr>
          <w:rFonts w:eastAsia="Calibri"/>
          <w:color w:val="000000"/>
          <w:sz w:val="28"/>
          <w:szCs w:val="28"/>
          <w:lang w:eastAsia="en-US"/>
        </w:rPr>
        <w:t>ки и искоренения этого явления. Подросток, совершивший преступление, имеет опр</w:t>
      </w:r>
      <w:r w:rsidRPr="006550EB">
        <w:rPr>
          <w:rFonts w:eastAsia="Calibri"/>
          <w:color w:val="000000"/>
          <w:sz w:val="28"/>
          <w:szCs w:val="28"/>
          <w:lang w:eastAsia="en-US"/>
        </w:rPr>
        <w:t>е</w:t>
      </w:r>
      <w:r w:rsidRPr="006550EB">
        <w:rPr>
          <w:rFonts w:eastAsia="Calibri"/>
          <w:color w:val="000000"/>
          <w:sz w:val="28"/>
          <w:szCs w:val="28"/>
          <w:lang w:eastAsia="en-US"/>
        </w:rPr>
        <w:t>деленные личностные особенности, такие как: несдержанность и агрессивность; склонность к межличностным конфликтам; упрямство; нежелание подчиняться общ</w:t>
      </w:r>
      <w:r w:rsidRPr="006550EB">
        <w:rPr>
          <w:rFonts w:eastAsia="Calibri"/>
          <w:color w:val="000000"/>
          <w:sz w:val="28"/>
          <w:szCs w:val="28"/>
          <w:lang w:eastAsia="en-US"/>
        </w:rPr>
        <w:t>е</w:t>
      </w:r>
      <w:r w:rsidRPr="006550EB">
        <w:rPr>
          <w:rFonts w:eastAsia="Calibri"/>
          <w:color w:val="000000"/>
          <w:sz w:val="28"/>
          <w:szCs w:val="28"/>
          <w:lang w:eastAsia="en-US"/>
        </w:rPr>
        <w:t>принятым правилам поведения; трудности социальной адаптации, сочетающиеся  с мощным механизмом психологической защиты (проекция своих собственных пр</w:t>
      </w:r>
      <w:r w:rsidRPr="006550EB">
        <w:rPr>
          <w:rFonts w:eastAsia="Calibri"/>
          <w:color w:val="000000"/>
          <w:sz w:val="28"/>
          <w:szCs w:val="28"/>
          <w:lang w:eastAsia="en-US"/>
        </w:rPr>
        <w:t>о</w:t>
      </w:r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блем, чувств, эмоций на окружающих); склонность к асоциальному поведению. 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i/>
          <w:color w:val="1F497D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 Кроме этого, дети воспитываются в закрытой системе, ограничиваясь редкими встр</w:t>
      </w:r>
      <w:r w:rsidRPr="006550EB">
        <w:rPr>
          <w:rFonts w:eastAsia="Calibri"/>
          <w:color w:val="000000"/>
          <w:sz w:val="28"/>
          <w:szCs w:val="28"/>
          <w:lang w:eastAsia="en-US"/>
        </w:rPr>
        <w:t>е</w:t>
      </w:r>
      <w:r w:rsidRPr="006550EB">
        <w:rPr>
          <w:rFonts w:eastAsia="Calibri"/>
          <w:color w:val="000000"/>
          <w:sz w:val="28"/>
          <w:szCs w:val="28"/>
          <w:lang w:eastAsia="en-US"/>
        </w:rPr>
        <w:t>чами со спонсорами, перепиской с друзьями и общением чаще всего с "нерадивыми родными". Они практически  не получают дополнительной информации , в том числе, о разнообразии интересных профессий и учебных заведений. Большая часть детей без интереса поступают в те или иные ПТУ, в которые направляют сами интернаты, так же без интереса их заканчивают или бросают.</w:t>
      </w:r>
      <w:r w:rsidRPr="006550EB">
        <w:rPr>
          <w:rFonts w:eastAsia="Calibri"/>
          <w:i/>
          <w:color w:val="1F497D"/>
          <w:sz w:val="28"/>
          <w:szCs w:val="28"/>
          <w:lang w:eastAsia="en-US"/>
        </w:rPr>
        <w:t xml:space="preserve"> 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Низкий уровень образования, отсутствие положительной мотивации к учёбе, выбору и приобретению профессии, пассивная социальная позиция и </w:t>
      </w:r>
      <w:proofErr w:type="spellStart"/>
      <w:r w:rsidRPr="006550EB">
        <w:rPr>
          <w:rFonts w:eastAsia="Calibri"/>
          <w:color w:val="000000"/>
          <w:sz w:val="28"/>
          <w:szCs w:val="28"/>
          <w:lang w:eastAsia="en-US"/>
        </w:rPr>
        <w:t>иждевенческий</w:t>
      </w:r>
      <w:proofErr w:type="spellEnd"/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 настрой – качества, которые характеризуют на сегодняшний день более 80% выпускников и</w:t>
      </w:r>
      <w:r w:rsidRPr="006550EB">
        <w:rPr>
          <w:rFonts w:eastAsia="Calibri"/>
          <w:color w:val="000000"/>
          <w:sz w:val="28"/>
          <w:szCs w:val="28"/>
          <w:lang w:eastAsia="en-US"/>
        </w:rPr>
        <w:t>н</w:t>
      </w:r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тернатов. 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550EB">
        <w:rPr>
          <w:rFonts w:eastAsia="Calibri"/>
          <w:b/>
          <w:sz w:val="28"/>
          <w:szCs w:val="28"/>
          <w:lang w:eastAsia="en-US"/>
        </w:rPr>
        <w:t>Цели: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 xml:space="preserve">- Профилактика социальной </w:t>
      </w:r>
      <w:proofErr w:type="spellStart"/>
      <w:r w:rsidRPr="006550EB">
        <w:rPr>
          <w:rFonts w:eastAsia="Calibri"/>
          <w:sz w:val="28"/>
          <w:szCs w:val="28"/>
          <w:lang w:eastAsia="en-US"/>
        </w:rPr>
        <w:t>дезадаптации</w:t>
      </w:r>
      <w:proofErr w:type="spellEnd"/>
      <w:r w:rsidRPr="006550EB">
        <w:rPr>
          <w:rFonts w:eastAsia="Calibri"/>
          <w:sz w:val="28"/>
          <w:szCs w:val="28"/>
          <w:lang w:eastAsia="en-US"/>
        </w:rPr>
        <w:t xml:space="preserve"> и правонарушений, а также формирование социально приемлемых форм поведения у воспитанников интернатов и детских домов.</w:t>
      </w:r>
    </w:p>
    <w:p w:rsidR="005E1C94" w:rsidRPr="006550EB" w:rsidRDefault="005E1C94" w:rsidP="008E34C0">
      <w:pPr>
        <w:autoSpaceDE w:val="0"/>
        <w:autoSpaceDN w:val="0"/>
        <w:adjustRightInd w:val="0"/>
        <w:rPr>
          <w:sz w:val="28"/>
          <w:szCs w:val="28"/>
        </w:rPr>
      </w:pPr>
      <w:r w:rsidRPr="006550EB">
        <w:rPr>
          <w:sz w:val="28"/>
          <w:szCs w:val="28"/>
        </w:rPr>
        <w:t>- Профориентация, помощь в выборе профессии.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550EB">
        <w:rPr>
          <w:rFonts w:eastAsia="Calibri"/>
          <w:b/>
          <w:sz w:val="28"/>
          <w:szCs w:val="28"/>
          <w:lang w:eastAsia="en-US"/>
        </w:rPr>
        <w:t>Задачи:</w:t>
      </w:r>
    </w:p>
    <w:p w:rsidR="005E1C94" w:rsidRPr="006550EB" w:rsidRDefault="005E1C94" w:rsidP="008E34C0">
      <w:pPr>
        <w:autoSpaceDE w:val="0"/>
        <w:autoSpaceDN w:val="0"/>
        <w:adjustRightInd w:val="0"/>
        <w:rPr>
          <w:sz w:val="28"/>
          <w:szCs w:val="28"/>
        </w:rPr>
      </w:pPr>
      <w:r w:rsidRPr="006550EB">
        <w:rPr>
          <w:sz w:val="28"/>
          <w:szCs w:val="28"/>
        </w:rPr>
        <w:t>- Создать условия  для  формирования  интереса  и приобщения  детей к  труду и тво</w:t>
      </w:r>
      <w:r w:rsidRPr="006550EB">
        <w:rPr>
          <w:sz w:val="28"/>
          <w:szCs w:val="28"/>
        </w:rPr>
        <w:t>р</w:t>
      </w:r>
      <w:r w:rsidRPr="006550EB">
        <w:rPr>
          <w:sz w:val="28"/>
          <w:szCs w:val="28"/>
        </w:rPr>
        <w:t>честву.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 Повысить уровень знаний участников тренинга об их правах, обязанностях,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причинах и последствиях правонарушений, развить аналитическую сферу,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а также эмоционально-волевые компоненты.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  Выработать у участников эффективные навыки самоконтроля и оценки собственн</w:t>
      </w:r>
      <w:r w:rsidRPr="006550EB">
        <w:rPr>
          <w:rFonts w:eastAsia="Calibri"/>
          <w:sz w:val="28"/>
          <w:szCs w:val="28"/>
          <w:lang w:eastAsia="en-US"/>
        </w:rPr>
        <w:t>о</w:t>
      </w:r>
      <w:r w:rsidRPr="006550EB">
        <w:rPr>
          <w:rFonts w:eastAsia="Calibri"/>
          <w:sz w:val="28"/>
          <w:szCs w:val="28"/>
          <w:lang w:eastAsia="en-US"/>
        </w:rPr>
        <w:t>го эмоционального состояния для принятия верных решений.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  Сформировать положительную мотивацию и установки, направленные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на противостояние нежелательному влиянию среды.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 xml:space="preserve">- Формирование положительной мотивации на получение </w:t>
      </w:r>
      <w:proofErr w:type="spellStart"/>
      <w:r w:rsidRPr="006550EB">
        <w:rPr>
          <w:rFonts w:eastAsia="Calibri"/>
          <w:sz w:val="28"/>
          <w:szCs w:val="28"/>
          <w:lang w:eastAsia="en-US"/>
        </w:rPr>
        <w:t>средне</w:t>
      </w:r>
      <w:r w:rsidR="001469CD" w:rsidRPr="006550EB">
        <w:rPr>
          <w:rFonts w:eastAsia="Calibri"/>
          <w:sz w:val="28"/>
          <w:szCs w:val="28"/>
          <w:lang w:eastAsia="en-US"/>
        </w:rPr>
        <w:t>-</w:t>
      </w:r>
      <w:r w:rsidRPr="006550EB">
        <w:rPr>
          <w:rFonts w:eastAsia="Calibri"/>
          <w:sz w:val="28"/>
          <w:szCs w:val="28"/>
          <w:lang w:eastAsia="en-US"/>
        </w:rPr>
        <w:t>специального</w:t>
      </w:r>
      <w:proofErr w:type="spellEnd"/>
      <w:r w:rsidRPr="006550EB">
        <w:rPr>
          <w:rFonts w:eastAsia="Calibri"/>
          <w:sz w:val="28"/>
          <w:szCs w:val="28"/>
          <w:lang w:eastAsia="en-US"/>
        </w:rPr>
        <w:t xml:space="preserve"> и высшего образования и развитие логического и критического мышления у воспита</w:t>
      </w:r>
      <w:r w:rsidRPr="006550EB">
        <w:rPr>
          <w:rFonts w:eastAsia="Calibri"/>
          <w:sz w:val="28"/>
          <w:szCs w:val="28"/>
          <w:lang w:eastAsia="en-US"/>
        </w:rPr>
        <w:t>н</w:t>
      </w:r>
      <w:r w:rsidRPr="006550EB">
        <w:rPr>
          <w:rFonts w:eastAsia="Calibri"/>
          <w:sz w:val="28"/>
          <w:szCs w:val="28"/>
          <w:lang w:eastAsia="en-US"/>
        </w:rPr>
        <w:t>ников интернатов.</w:t>
      </w: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 Использование игровых образовательных технологий для вовлечения через игровой процесс в реальную жизнь.</w:t>
      </w:r>
    </w:p>
    <w:p w:rsidR="001469CD" w:rsidRPr="006550EB" w:rsidRDefault="001469CD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-Освоение детьми различных социальных ролей.</w:t>
      </w:r>
    </w:p>
    <w:p w:rsidR="001469CD" w:rsidRPr="006550EB" w:rsidRDefault="001469CD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550EB">
        <w:rPr>
          <w:rFonts w:eastAsia="Calibri"/>
          <w:sz w:val="28"/>
          <w:szCs w:val="28"/>
          <w:lang w:eastAsia="en-US"/>
        </w:rPr>
        <w:t>- Выработать навыки планирования, проектирования, управления.</w:t>
      </w:r>
    </w:p>
    <w:p w:rsidR="007A43EE" w:rsidRPr="006550EB" w:rsidRDefault="007A43EE" w:rsidP="008E34C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A43EE" w:rsidRPr="006550EB" w:rsidRDefault="007A43EE" w:rsidP="008E3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550EB">
        <w:rPr>
          <w:rFonts w:eastAsia="Calibri"/>
          <w:b/>
          <w:sz w:val="28"/>
          <w:szCs w:val="28"/>
          <w:lang w:eastAsia="en-US"/>
        </w:rPr>
        <w:t>Описание проекта</w:t>
      </w:r>
    </w:p>
    <w:p w:rsidR="000F1EDC" w:rsidRPr="006550EB" w:rsidRDefault="000F1EDC" w:rsidP="008E34C0">
      <w:pPr>
        <w:textAlignment w:val="baseline"/>
        <w:rPr>
          <w:sz w:val="28"/>
          <w:szCs w:val="28"/>
        </w:rPr>
      </w:pPr>
      <w:r w:rsidRPr="006550EB">
        <w:rPr>
          <w:sz w:val="28"/>
          <w:szCs w:val="28"/>
        </w:rPr>
        <w:t>Проект "</w:t>
      </w:r>
      <w:r w:rsidR="009F3789">
        <w:rPr>
          <w:sz w:val="28"/>
          <w:szCs w:val="28"/>
        </w:rPr>
        <w:t>Шаг к будущему</w:t>
      </w:r>
      <w:r w:rsidRPr="006550EB">
        <w:rPr>
          <w:sz w:val="28"/>
          <w:szCs w:val="28"/>
        </w:rPr>
        <w:t>" представляет собой социальный тренинг для воспитанн</w:t>
      </w:r>
      <w:r w:rsidRPr="006550EB">
        <w:rPr>
          <w:sz w:val="28"/>
          <w:szCs w:val="28"/>
        </w:rPr>
        <w:t>и</w:t>
      </w:r>
      <w:r w:rsidRPr="006550EB">
        <w:rPr>
          <w:sz w:val="28"/>
          <w:szCs w:val="28"/>
        </w:rPr>
        <w:t>ков интернатов и детских домов. Программа включает цикл из 20 занятий</w:t>
      </w:r>
      <w:r w:rsidR="00B81A51">
        <w:rPr>
          <w:sz w:val="28"/>
          <w:szCs w:val="28"/>
        </w:rPr>
        <w:t xml:space="preserve"> (тренинг </w:t>
      </w:r>
      <w:r w:rsidR="009F3789">
        <w:rPr>
          <w:sz w:val="28"/>
          <w:szCs w:val="28"/>
        </w:rPr>
        <w:t>"</w:t>
      </w:r>
      <w:r w:rsidR="00B81A51">
        <w:rPr>
          <w:sz w:val="28"/>
          <w:szCs w:val="28"/>
        </w:rPr>
        <w:t>Я часть мира", тренинг "Взрослые шаги", интерактивная игра "Умный город")</w:t>
      </w:r>
      <w:r w:rsidRPr="006550EB">
        <w:rPr>
          <w:sz w:val="28"/>
          <w:szCs w:val="28"/>
        </w:rPr>
        <w:t xml:space="preserve"> для гру</w:t>
      </w:r>
      <w:r w:rsidRPr="006550EB">
        <w:rPr>
          <w:sz w:val="28"/>
          <w:szCs w:val="28"/>
        </w:rPr>
        <w:t>п</w:t>
      </w:r>
      <w:r w:rsidRPr="006550EB">
        <w:rPr>
          <w:sz w:val="28"/>
          <w:szCs w:val="28"/>
        </w:rPr>
        <w:t>повой работы с подростками. Программа направлена на осознание участниками своих прав и гражданских обязанностей, причин и последствий правонарушений, профила</w:t>
      </w:r>
      <w:r w:rsidRPr="006550EB">
        <w:rPr>
          <w:sz w:val="28"/>
          <w:szCs w:val="28"/>
        </w:rPr>
        <w:t>к</w:t>
      </w:r>
      <w:r w:rsidRPr="006550EB">
        <w:rPr>
          <w:sz w:val="28"/>
          <w:szCs w:val="28"/>
        </w:rPr>
        <w:t xml:space="preserve">тику социальной </w:t>
      </w:r>
      <w:proofErr w:type="spellStart"/>
      <w:r w:rsidRPr="006550EB">
        <w:rPr>
          <w:sz w:val="28"/>
          <w:szCs w:val="28"/>
        </w:rPr>
        <w:t>дезадаптации</w:t>
      </w:r>
      <w:proofErr w:type="spellEnd"/>
      <w:r w:rsidRPr="006550EB">
        <w:rPr>
          <w:sz w:val="28"/>
          <w:szCs w:val="28"/>
        </w:rPr>
        <w:t xml:space="preserve"> и правонарушений, в том числе повторных, на реаб</w:t>
      </w:r>
      <w:r w:rsidRPr="006550EB">
        <w:rPr>
          <w:sz w:val="28"/>
          <w:szCs w:val="28"/>
        </w:rPr>
        <w:t>и</w:t>
      </w:r>
      <w:r w:rsidRPr="006550EB">
        <w:rPr>
          <w:sz w:val="28"/>
          <w:szCs w:val="28"/>
        </w:rPr>
        <w:t>литацию и формирование социально-приемлемых форм поведения, позитивных уст</w:t>
      </w:r>
      <w:r w:rsidRPr="006550EB">
        <w:rPr>
          <w:sz w:val="28"/>
          <w:szCs w:val="28"/>
        </w:rPr>
        <w:t>а</w:t>
      </w:r>
      <w:r w:rsidRPr="006550EB">
        <w:rPr>
          <w:sz w:val="28"/>
          <w:szCs w:val="28"/>
        </w:rPr>
        <w:t xml:space="preserve">новок и мотивации на противостояние негативным влияниям среды. Также программа способствует снижению уровня тревожности, снятию эмоционального напряжения и проработке </w:t>
      </w:r>
      <w:proofErr w:type="spellStart"/>
      <w:r w:rsidRPr="006550EB">
        <w:rPr>
          <w:sz w:val="28"/>
          <w:szCs w:val="28"/>
        </w:rPr>
        <w:t>психо-эмоциональных</w:t>
      </w:r>
      <w:proofErr w:type="spellEnd"/>
      <w:r w:rsidRPr="006550EB">
        <w:rPr>
          <w:sz w:val="28"/>
          <w:szCs w:val="28"/>
        </w:rPr>
        <w:t xml:space="preserve"> блоков. Программа объединяет </w:t>
      </w:r>
      <w:proofErr w:type="spellStart"/>
      <w:r w:rsidRPr="006550EB">
        <w:rPr>
          <w:sz w:val="28"/>
          <w:szCs w:val="28"/>
        </w:rPr>
        <w:t>когнитивно-поведенческий</w:t>
      </w:r>
      <w:proofErr w:type="spellEnd"/>
      <w:r w:rsidRPr="006550EB">
        <w:rPr>
          <w:sz w:val="28"/>
          <w:szCs w:val="28"/>
        </w:rPr>
        <w:t xml:space="preserve"> подход и методы </w:t>
      </w:r>
      <w:proofErr w:type="spellStart"/>
      <w:r w:rsidRPr="006550EB">
        <w:rPr>
          <w:sz w:val="28"/>
          <w:szCs w:val="28"/>
        </w:rPr>
        <w:t>арт-терапии</w:t>
      </w:r>
      <w:proofErr w:type="spellEnd"/>
      <w:r w:rsidRPr="006550EB">
        <w:rPr>
          <w:sz w:val="28"/>
          <w:szCs w:val="28"/>
        </w:rPr>
        <w:t xml:space="preserve">. </w:t>
      </w:r>
    </w:p>
    <w:p w:rsidR="000F1EDC" w:rsidRPr="006550EB" w:rsidRDefault="000F1EDC" w:rsidP="008E34C0">
      <w:pPr>
        <w:rPr>
          <w:sz w:val="28"/>
          <w:szCs w:val="28"/>
        </w:rPr>
      </w:pPr>
      <w:r w:rsidRPr="006550EB">
        <w:rPr>
          <w:sz w:val="28"/>
          <w:szCs w:val="28"/>
        </w:rPr>
        <w:t>Основным и наиболее эффективным методом коррекции нарушений поведения у д</w:t>
      </w:r>
      <w:r w:rsidRPr="006550EB">
        <w:rPr>
          <w:sz w:val="28"/>
          <w:szCs w:val="28"/>
        </w:rPr>
        <w:t>е</w:t>
      </w:r>
      <w:r w:rsidRPr="006550EB">
        <w:rPr>
          <w:sz w:val="28"/>
          <w:szCs w:val="28"/>
        </w:rPr>
        <w:t xml:space="preserve">тей является поведенческая терапия. Эта техника основана на теории </w:t>
      </w:r>
      <w:proofErr w:type="spellStart"/>
      <w:r w:rsidRPr="006550EB">
        <w:rPr>
          <w:sz w:val="28"/>
          <w:szCs w:val="28"/>
        </w:rPr>
        <w:t>научения</w:t>
      </w:r>
      <w:proofErr w:type="spellEnd"/>
      <w:r w:rsidRPr="006550EB">
        <w:rPr>
          <w:sz w:val="28"/>
          <w:szCs w:val="28"/>
        </w:rPr>
        <w:t xml:space="preserve"> и оп</w:t>
      </w:r>
      <w:r w:rsidRPr="006550EB">
        <w:rPr>
          <w:sz w:val="28"/>
          <w:szCs w:val="28"/>
        </w:rPr>
        <w:t>и</w:t>
      </w:r>
      <w:r w:rsidRPr="006550EB">
        <w:rPr>
          <w:sz w:val="28"/>
          <w:szCs w:val="28"/>
        </w:rPr>
        <w:t>рается на некоторые положения социальной психологии и теории развития. В связи с этим поведенческий подход сосредоточен на анализе поддающихся наблюдению и и</w:t>
      </w:r>
      <w:r w:rsidRPr="006550EB">
        <w:rPr>
          <w:sz w:val="28"/>
          <w:szCs w:val="28"/>
        </w:rPr>
        <w:t>з</w:t>
      </w:r>
      <w:r w:rsidRPr="006550EB">
        <w:rPr>
          <w:sz w:val="28"/>
          <w:szCs w:val="28"/>
        </w:rPr>
        <w:t>мерению поведенческих реакций, так как «трудное поведение» рассматривается ск</w:t>
      </w:r>
      <w:r w:rsidRPr="006550EB">
        <w:rPr>
          <w:sz w:val="28"/>
          <w:szCs w:val="28"/>
        </w:rPr>
        <w:t>о</w:t>
      </w:r>
      <w:r w:rsidRPr="006550EB">
        <w:rPr>
          <w:sz w:val="28"/>
          <w:szCs w:val="28"/>
        </w:rPr>
        <w:t xml:space="preserve">рее как результат неадекватного и неправильного </w:t>
      </w:r>
      <w:proofErr w:type="spellStart"/>
      <w:r w:rsidRPr="006550EB">
        <w:rPr>
          <w:sz w:val="28"/>
          <w:szCs w:val="28"/>
        </w:rPr>
        <w:t>научения</w:t>
      </w:r>
      <w:proofErr w:type="spellEnd"/>
      <w:r w:rsidRPr="006550EB">
        <w:rPr>
          <w:sz w:val="28"/>
          <w:szCs w:val="28"/>
        </w:rPr>
        <w:t xml:space="preserve">. Исходя из этого, объектом воздействия в процессе поведенческой терапии является само поведение человека. Суть </w:t>
      </w:r>
      <w:proofErr w:type="spellStart"/>
      <w:r w:rsidRPr="006550EB">
        <w:rPr>
          <w:sz w:val="28"/>
          <w:szCs w:val="28"/>
        </w:rPr>
        <w:t>когнитивно-поведенческого</w:t>
      </w:r>
      <w:proofErr w:type="spellEnd"/>
      <w:r w:rsidRPr="006550EB">
        <w:rPr>
          <w:sz w:val="28"/>
          <w:szCs w:val="28"/>
        </w:rPr>
        <w:t xml:space="preserve"> направления в групповой работе сводится к тому, </w:t>
      </w:r>
      <w:r w:rsidRPr="006550EB">
        <w:rPr>
          <w:sz w:val="28"/>
          <w:szCs w:val="28"/>
        </w:rPr>
        <w:lastRenderedPageBreak/>
        <w:t>что наряду с классическими процедурами поведенческой терапии применяются техн</w:t>
      </w:r>
      <w:r w:rsidRPr="006550EB">
        <w:rPr>
          <w:sz w:val="28"/>
          <w:szCs w:val="28"/>
        </w:rPr>
        <w:t>и</w:t>
      </w:r>
      <w:r w:rsidRPr="006550EB">
        <w:rPr>
          <w:sz w:val="28"/>
          <w:szCs w:val="28"/>
        </w:rPr>
        <w:t xml:space="preserve">ки когнитивного </w:t>
      </w:r>
      <w:proofErr w:type="spellStart"/>
      <w:r w:rsidRPr="006550EB">
        <w:rPr>
          <w:sz w:val="28"/>
          <w:szCs w:val="28"/>
        </w:rPr>
        <w:t>переструктурирования</w:t>
      </w:r>
      <w:proofErr w:type="spellEnd"/>
      <w:r w:rsidRPr="006550EB">
        <w:rPr>
          <w:sz w:val="28"/>
          <w:szCs w:val="28"/>
        </w:rPr>
        <w:t>. К ним относятся формирование альтернати</w:t>
      </w:r>
      <w:r w:rsidRPr="006550EB">
        <w:rPr>
          <w:sz w:val="28"/>
          <w:szCs w:val="28"/>
        </w:rPr>
        <w:t>в</w:t>
      </w:r>
      <w:r w:rsidRPr="006550EB">
        <w:rPr>
          <w:sz w:val="28"/>
          <w:szCs w:val="28"/>
        </w:rPr>
        <w:t xml:space="preserve">ных путей </w:t>
      </w:r>
      <w:r w:rsidR="00EF72BA" w:rsidRPr="006550EB">
        <w:rPr>
          <w:sz w:val="28"/>
          <w:szCs w:val="28"/>
        </w:rPr>
        <w:t xml:space="preserve">овладения ситуацией, «атака» на </w:t>
      </w:r>
      <w:r w:rsidRPr="006550EB">
        <w:rPr>
          <w:sz w:val="28"/>
          <w:szCs w:val="28"/>
        </w:rPr>
        <w:t>иррациональные убеждения, формиров</w:t>
      </w:r>
      <w:r w:rsidRPr="006550EB">
        <w:rPr>
          <w:sz w:val="28"/>
          <w:szCs w:val="28"/>
        </w:rPr>
        <w:t>а</w:t>
      </w:r>
      <w:r w:rsidRPr="006550EB">
        <w:rPr>
          <w:sz w:val="28"/>
          <w:szCs w:val="28"/>
        </w:rPr>
        <w:t>ние способности к осознанию сущности и последствий собственного поведения, о</w:t>
      </w:r>
      <w:r w:rsidRPr="006550EB">
        <w:rPr>
          <w:sz w:val="28"/>
          <w:szCs w:val="28"/>
        </w:rPr>
        <w:t>т</w:t>
      </w:r>
      <w:r w:rsidRPr="006550EB">
        <w:rPr>
          <w:sz w:val="28"/>
          <w:szCs w:val="28"/>
        </w:rPr>
        <w:t>ветственности, правильных установок и привычек. При этом наиболее важным являе</w:t>
      </w:r>
      <w:r w:rsidRPr="006550EB">
        <w:rPr>
          <w:sz w:val="28"/>
          <w:szCs w:val="28"/>
        </w:rPr>
        <w:t>т</w:t>
      </w:r>
      <w:r w:rsidRPr="006550EB">
        <w:rPr>
          <w:sz w:val="28"/>
          <w:szCs w:val="28"/>
        </w:rPr>
        <w:t>ся не столько приведение в порядок противоположных убеждений, сколько усиление поведенческих процедур за счет подключения когнитивных процессов, а именно ве</w:t>
      </w:r>
      <w:r w:rsidRPr="006550EB">
        <w:rPr>
          <w:sz w:val="28"/>
          <w:szCs w:val="28"/>
        </w:rPr>
        <w:t>р</w:t>
      </w:r>
      <w:r w:rsidRPr="006550EB">
        <w:rPr>
          <w:sz w:val="28"/>
          <w:szCs w:val="28"/>
        </w:rPr>
        <w:t>бализации (проговаривания). Все терапевтические процедуры становятся более э</w:t>
      </w:r>
      <w:r w:rsidRPr="006550EB">
        <w:rPr>
          <w:sz w:val="28"/>
          <w:szCs w:val="28"/>
        </w:rPr>
        <w:t>ф</w:t>
      </w:r>
      <w:r w:rsidRPr="006550EB">
        <w:rPr>
          <w:sz w:val="28"/>
          <w:szCs w:val="28"/>
        </w:rPr>
        <w:t xml:space="preserve">фективными, когда человек осознает смысл собственных поступков или собственные ресурсы. </w:t>
      </w:r>
    </w:p>
    <w:p w:rsidR="000F1EDC" w:rsidRPr="006550EB" w:rsidRDefault="000F1EDC" w:rsidP="008E34C0">
      <w:pPr>
        <w:rPr>
          <w:sz w:val="28"/>
          <w:szCs w:val="28"/>
          <w:bdr w:val="none" w:sz="0" w:space="0" w:color="auto" w:frame="1"/>
        </w:rPr>
      </w:pPr>
      <w:proofErr w:type="spellStart"/>
      <w:r w:rsidRPr="006550EB">
        <w:rPr>
          <w:sz w:val="28"/>
          <w:szCs w:val="28"/>
          <w:bdr w:val="none" w:sz="0" w:space="0" w:color="auto" w:frame="1"/>
        </w:rPr>
        <w:t>Арт-терапия</w:t>
      </w:r>
      <w:proofErr w:type="spellEnd"/>
      <w:r w:rsidRPr="006550EB">
        <w:rPr>
          <w:sz w:val="28"/>
          <w:szCs w:val="28"/>
          <w:bdr w:val="none" w:sz="0" w:space="0" w:color="auto" w:frame="1"/>
        </w:rPr>
        <w:t xml:space="preserve"> сегодня считается одним из наиболее мягких и эффективных методов, используемых в работе психологами. Данная методика относится к самым древним и естественным формам коррекции эмоциональных состояний и не имеет противопок</w:t>
      </w:r>
      <w:r w:rsidRPr="006550EB">
        <w:rPr>
          <w:sz w:val="28"/>
          <w:szCs w:val="28"/>
          <w:bdr w:val="none" w:sz="0" w:space="0" w:color="auto" w:frame="1"/>
        </w:rPr>
        <w:t>а</w:t>
      </w:r>
      <w:r w:rsidRPr="006550EB">
        <w:rPr>
          <w:sz w:val="28"/>
          <w:szCs w:val="28"/>
          <w:bdr w:val="none" w:sz="0" w:space="0" w:color="auto" w:frame="1"/>
        </w:rPr>
        <w:t xml:space="preserve">заний и ограничений. Она применяется почти всеми направлениями психотерапии. </w:t>
      </w:r>
      <w:proofErr w:type="spellStart"/>
      <w:r w:rsidRPr="006550EB">
        <w:rPr>
          <w:sz w:val="28"/>
          <w:szCs w:val="28"/>
          <w:bdr w:val="none" w:sz="0" w:space="0" w:color="auto" w:frame="1"/>
        </w:rPr>
        <w:t>Арт-терапия</w:t>
      </w:r>
      <w:proofErr w:type="spellEnd"/>
      <w:r w:rsidRPr="006550EB">
        <w:rPr>
          <w:sz w:val="28"/>
          <w:szCs w:val="28"/>
          <w:bdr w:val="none" w:sz="0" w:space="0" w:color="auto" w:frame="1"/>
        </w:rPr>
        <w:t xml:space="preserve"> любому человеку даёт возможность выразить свой внутренний мир через творчество. Эффективность применения методов </w:t>
      </w:r>
      <w:proofErr w:type="spellStart"/>
      <w:r w:rsidRPr="006550EB">
        <w:rPr>
          <w:sz w:val="28"/>
          <w:szCs w:val="28"/>
          <w:bdr w:val="none" w:sz="0" w:space="0" w:color="auto" w:frame="1"/>
        </w:rPr>
        <w:t>арт-терапии</w:t>
      </w:r>
      <w:proofErr w:type="spellEnd"/>
      <w:r w:rsidRPr="006550EB">
        <w:rPr>
          <w:sz w:val="28"/>
          <w:szCs w:val="28"/>
          <w:bdr w:val="none" w:sz="0" w:space="0" w:color="auto" w:frame="1"/>
        </w:rPr>
        <w:t xml:space="preserve"> основывается на том, что этот метод позволяет экспериментировать с чувствами, исследовать и выражать их на символическом уровне.</w:t>
      </w:r>
    </w:p>
    <w:p w:rsidR="00380785" w:rsidRPr="006550EB" w:rsidRDefault="00380785" w:rsidP="008E34C0">
      <w:pPr>
        <w:rPr>
          <w:sz w:val="28"/>
          <w:szCs w:val="28"/>
          <w:bdr w:val="none" w:sz="0" w:space="0" w:color="auto" w:frame="1"/>
        </w:rPr>
      </w:pPr>
    </w:p>
    <w:p w:rsidR="00380785" w:rsidRPr="006550EB" w:rsidRDefault="00380785" w:rsidP="008E34C0">
      <w:pPr>
        <w:rPr>
          <w:b/>
          <w:sz w:val="28"/>
          <w:szCs w:val="28"/>
          <w:bdr w:val="none" w:sz="0" w:space="0" w:color="auto" w:frame="1"/>
        </w:rPr>
      </w:pPr>
      <w:r w:rsidRPr="006550EB">
        <w:rPr>
          <w:b/>
          <w:sz w:val="28"/>
          <w:szCs w:val="28"/>
          <w:bdr w:val="none" w:sz="0" w:space="0" w:color="auto" w:frame="1"/>
        </w:rPr>
        <w:t>Ожидаемые результаты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Проект «</w:t>
      </w:r>
      <w:r w:rsidR="009F3789">
        <w:rPr>
          <w:sz w:val="28"/>
          <w:szCs w:val="28"/>
        </w:rPr>
        <w:t>Шаг к будущему</w:t>
      </w:r>
      <w:r w:rsidRPr="006550EB">
        <w:rPr>
          <w:rFonts w:eastAsia="Calibri"/>
          <w:color w:val="000000"/>
          <w:sz w:val="28"/>
          <w:szCs w:val="28"/>
          <w:lang w:eastAsia="en-US"/>
        </w:rPr>
        <w:t>» –программа для несовершеннолетних, воспитанников и</w:t>
      </w:r>
      <w:r w:rsidRPr="006550EB">
        <w:rPr>
          <w:rFonts w:eastAsia="Calibri"/>
          <w:color w:val="000000"/>
          <w:sz w:val="28"/>
          <w:szCs w:val="28"/>
          <w:lang w:eastAsia="en-US"/>
        </w:rPr>
        <w:t>н</w:t>
      </w:r>
      <w:r w:rsidRPr="006550EB">
        <w:rPr>
          <w:rFonts w:eastAsia="Calibri"/>
          <w:color w:val="000000"/>
          <w:sz w:val="28"/>
          <w:szCs w:val="28"/>
          <w:lang w:eastAsia="en-US"/>
        </w:rPr>
        <w:t>тернатов и детских домов, который даст  старт для раскрытия их возможностей  в по</w:t>
      </w:r>
      <w:r w:rsidRPr="006550EB">
        <w:rPr>
          <w:rFonts w:eastAsia="Calibri"/>
          <w:color w:val="000000"/>
          <w:sz w:val="28"/>
          <w:szCs w:val="28"/>
          <w:lang w:eastAsia="en-US"/>
        </w:rPr>
        <w:t>д</w:t>
      </w:r>
      <w:r w:rsidRPr="006550EB">
        <w:rPr>
          <w:rFonts w:eastAsia="Calibri"/>
          <w:color w:val="000000"/>
          <w:sz w:val="28"/>
          <w:szCs w:val="28"/>
          <w:lang w:eastAsia="en-US"/>
        </w:rPr>
        <w:t>готовке к самостоятельной жизни, а именно: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 получении знаний и навыков, необходимые при выборе профессии, трудоустройстве и организации полезного досуга;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-иметь адекватное представление о последствиях совершения правонарушений, о св</w:t>
      </w:r>
      <w:r w:rsidRPr="006550EB">
        <w:rPr>
          <w:rFonts w:eastAsia="Calibri"/>
          <w:color w:val="000000"/>
          <w:sz w:val="28"/>
          <w:szCs w:val="28"/>
          <w:lang w:eastAsia="en-US"/>
        </w:rPr>
        <w:t>о</w:t>
      </w:r>
      <w:r w:rsidRPr="006550EB">
        <w:rPr>
          <w:rFonts w:eastAsia="Calibri"/>
          <w:color w:val="000000"/>
          <w:sz w:val="28"/>
          <w:szCs w:val="28"/>
          <w:lang w:eastAsia="en-US"/>
        </w:rPr>
        <w:t>их правах и обязанностях;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-чувствовать уверенность в своих способностях противостоять нежелательному вли</w:t>
      </w:r>
      <w:r w:rsidRPr="006550EB">
        <w:rPr>
          <w:rFonts w:eastAsia="Calibri"/>
          <w:color w:val="000000"/>
          <w:sz w:val="28"/>
          <w:szCs w:val="28"/>
          <w:lang w:eastAsia="en-US"/>
        </w:rPr>
        <w:t>я</w:t>
      </w:r>
      <w:r w:rsidRPr="006550EB">
        <w:rPr>
          <w:rFonts w:eastAsia="Calibri"/>
          <w:color w:val="000000"/>
          <w:sz w:val="28"/>
          <w:szCs w:val="28"/>
          <w:lang w:eastAsia="en-US"/>
        </w:rPr>
        <w:t>нию среды и отстаивать безопасное поведение в различных ситуациях;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-уметь эффективно общаться с другими людьми, особенно в ситуациях с повышенным риском;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 знать, как лучше поступить в случае давления со стороны сверстников;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- иметь навыки для построения в будущем семьи;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-уметь планировать, проектировать и управлять. </w:t>
      </w:r>
    </w:p>
    <w:p w:rsidR="00380785" w:rsidRPr="006550EB" w:rsidRDefault="00380785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6550EB">
        <w:rPr>
          <w:rFonts w:eastAsia="Calibri"/>
          <w:color w:val="000000"/>
          <w:sz w:val="28"/>
          <w:szCs w:val="28"/>
          <w:lang w:eastAsia="en-US"/>
        </w:rPr>
        <w:t>Проект "</w:t>
      </w:r>
      <w:r w:rsidR="009F3789" w:rsidRPr="009F3789">
        <w:rPr>
          <w:sz w:val="28"/>
          <w:szCs w:val="28"/>
        </w:rPr>
        <w:t xml:space="preserve"> </w:t>
      </w:r>
      <w:r w:rsidR="009F3789">
        <w:rPr>
          <w:sz w:val="28"/>
          <w:szCs w:val="28"/>
        </w:rPr>
        <w:t>Шаг к будущему</w:t>
      </w:r>
      <w:r w:rsidRPr="006550EB">
        <w:rPr>
          <w:rFonts w:eastAsia="Calibri"/>
          <w:color w:val="000000"/>
          <w:sz w:val="28"/>
          <w:szCs w:val="28"/>
          <w:lang w:eastAsia="en-US"/>
        </w:rPr>
        <w:t>" также поможет выработать интерес к наукам о общеобр</w:t>
      </w:r>
      <w:r w:rsidRPr="006550EB">
        <w:rPr>
          <w:rFonts w:eastAsia="Calibri"/>
          <w:color w:val="000000"/>
          <w:sz w:val="28"/>
          <w:szCs w:val="28"/>
          <w:lang w:eastAsia="en-US"/>
        </w:rPr>
        <w:t>а</w:t>
      </w:r>
      <w:r w:rsidRPr="006550EB">
        <w:rPr>
          <w:rFonts w:eastAsia="Calibri"/>
          <w:color w:val="000000"/>
          <w:sz w:val="28"/>
          <w:szCs w:val="28"/>
          <w:lang w:eastAsia="en-US"/>
        </w:rPr>
        <w:t>зовательным предметам, что повысит уровень знаний и интерес к учебе, поможет в</w:t>
      </w:r>
      <w:r w:rsidRPr="006550EB">
        <w:rPr>
          <w:rFonts w:eastAsia="Calibri"/>
          <w:color w:val="000000"/>
          <w:sz w:val="28"/>
          <w:szCs w:val="28"/>
          <w:lang w:eastAsia="en-US"/>
        </w:rPr>
        <w:t>ы</w:t>
      </w:r>
      <w:r w:rsidRPr="006550EB">
        <w:rPr>
          <w:rFonts w:eastAsia="Calibri"/>
          <w:color w:val="000000"/>
          <w:sz w:val="28"/>
          <w:szCs w:val="28"/>
          <w:lang w:eastAsia="en-US"/>
        </w:rPr>
        <w:t xml:space="preserve">брать понравившуюся профессию, сформировать </w:t>
      </w:r>
      <w:r w:rsidR="002C031A" w:rsidRPr="006550EB">
        <w:rPr>
          <w:rFonts w:eastAsia="Calibri"/>
          <w:color w:val="000000"/>
          <w:sz w:val="28"/>
          <w:szCs w:val="28"/>
          <w:lang w:eastAsia="en-US"/>
        </w:rPr>
        <w:t>правильное отношение к работе.</w:t>
      </w:r>
    </w:p>
    <w:p w:rsidR="006550EB" w:rsidRPr="006550EB" w:rsidRDefault="006550EB" w:rsidP="003807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F6633" w:rsidRDefault="000F6633" w:rsidP="006550EB">
      <w:pPr>
        <w:rPr>
          <w:sz w:val="28"/>
          <w:szCs w:val="28"/>
          <w:u w:val="single"/>
        </w:rPr>
      </w:pPr>
      <w:r w:rsidRPr="000F6633">
        <w:rPr>
          <w:sz w:val="28"/>
          <w:szCs w:val="28"/>
          <w:u w:val="single"/>
        </w:rPr>
        <w:t>Интерактивная игра «Умный город»</w:t>
      </w:r>
    </w:p>
    <w:p w:rsidR="000F6633" w:rsidRDefault="000F6633" w:rsidP="006550EB">
      <w:pPr>
        <w:rPr>
          <w:sz w:val="28"/>
          <w:szCs w:val="28"/>
          <w:u w:val="single"/>
        </w:rPr>
      </w:pP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color w:val="1A1A1A"/>
          <w:sz w:val="28"/>
          <w:szCs w:val="28"/>
          <w:shd w:val="clear" w:color="auto" w:fill="FFFFFF"/>
        </w:rPr>
        <w:t>Дети-участники под руководством взрослых наставников проектируют, создают и управляют современным муниципальным поселением, вникая во все присущие для н</w:t>
      </w:r>
      <w:r w:rsidRPr="000F6633">
        <w:rPr>
          <w:color w:val="1A1A1A"/>
          <w:sz w:val="28"/>
          <w:szCs w:val="28"/>
          <w:shd w:val="clear" w:color="auto" w:fill="FFFFFF"/>
        </w:rPr>
        <w:t>е</w:t>
      </w:r>
      <w:r w:rsidRPr="000F6633">
        <w:rPr>
          <w:color w:val="1A1A1A"/>
          <w:sz w:val="28"/>
          <w:szCs w:val="28"/>
          <w:shd w:val="clear" w:color="auto" w:fill="FFFFFF"/>
        </w:rPr>
        <w:t>го проблемы и заботы: разработку бюджета, организацию работы ключевых департ</w:t>
      </w:r>
      <w:r w:rsidRPr="000F6633">
        <w:rPr>
          <w:color w:val="1A1A1A"/>
          <w:sz w:val="28"/>
          <w:szCs w:val="28"/>
          <w:shd w:val="clear" w:color="auto" w:fill="FFFFFF"/>
        </w:rPr>
        <w:t>а</w:t>
      </w:r>
      <w:r w:rsidRPr="000F6633">
        <w:rPr>
          <w:color w:val="1A1A1A"/>
          <w:sz w:val="28"/>
          <w:szCs w:val="28"/>
          <w:shd w:val="clear" w:color="auto" w:fill="FFFFFF"/>
        </w:rPr>
        <w:t>ментов, взаимодействие с гражданами, бизнесом и негосударственными обществе</w:t>
      </w:r>
      <w:r w:rsidRPr="000F6633">
        <w:rPr>
          <w:color w:val="1A1A1A"/>
          <w:sz w:val="28"/>
          <w:szCs w:val="28"/>
          <w:shd w:val="clear" w:color="auto" w:fill="FFFFFF"/>
        </w:rPr>
        <w:t>н</w:t>
      </w:r>
      <w:r w:rsidRPr="000F6633">
        <w:rPr>
          <w:color w:val="1A1A1A"/>
          <w:sz w:val="28"/>
          <w:szCs w:val="28"/>
          <w:shd w:val="clear" w:color="auto" w:fill="FFFFFF"/>
        </w:rPr>
        <w:t>ными объединениями с опорой на такие распространённые сегодня технологии, как «Умный город» (уровни игрового пространства от семьи и ее бюджета до государства и предприятий).</w:t>
      </w:r>
      <w:r w:rsidRPr="000F6633">
        <w:rPr>
          <w:sz w:val="28"/>
          <w:szCs w:val="28"/>
        </w:rPr>
        <w:t xml:space="preserve"> </w:t>
      </w: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sz w:val="28"/>
          <w:szCs w:val="28"/>
        </w:rPr>
        <w:t>Основные задачи игры:</w:t>
      </w: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sz w:val="28"/>
          <w:szCs w:val="28"/>
        </w:rPr>
        <w:lastRenderedPageBreak/>
        <w:t xml:space="preserve">-Освоение различных социальных ролей. </w:t>
      </w: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sz w:val="28"/>
          <w:szCs w:val="28"/>
        </w:rPr>
        <w:t>- Выявление разносторонних талантов у детей.</w:t>
      </w: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sz w:val="28"/>
          <w:szCs w:val="28"/>
        </w:rPr>
        <w:t>- Формирование позитивных жизненных целей.</w:t>
      </w:r>
    </w:p>
    <w:p w:rsidR="000F6633" w:rsidRPr="000F6633" w:rsidRDefault="000F6633" w:rsidP="000F6633">
      <w:pPr>
        <w:keepLines/>
        <w:snapToGrid w:val="0"/>
        <w:rPr>
          <w:sz w:val="28"/>
          <w:szCs w:val="28"/>
        </w:rPr>
      </w:pPr>
      <w:r w:rsidRPr="000F6633">
        <w:rPr>
          <w:sz w:val="28"/>
          <w:szCs w:val="28"/>
        </w:rPr>
        <w:t>- Приобретение навыков проектирования и планирования, управления.</w:t>
      </w:r>
    </w:p>
    <w:p w:rsidR="000F6633" w:rsidRPr="000F6633" w:rsidRDefault="000F6633" w:rsidP="000F6633">
      <w:pPr>
        <w:rPr>
          <w:sz w:val="28"/>
          <w:szCs w:val="28"/>
          <w:u w:val="single"/>
        </w:rPr>
      </w:pPr>
    </w:p>
    <w:p w:rsidR="00B37996" w:rsidRDefault="000F6633" w:rsidP="00B37996">
      <w:pPr>
        <w:pStyle w:val="a4"/>
        <w:spacing w:before="0" w:beforeAutospacing="0" w:after="0" w:afterAutospacing="0" w:line="280" w:lineRule="atLeast"/>
        <w:ind w:firstLine="708"/>
        <w:jc w:val="both"/>
        <w:rPr>
          <w:b/>
          <w:sz w:val="28"/>
          <w:szCs w:val="28"/>
        </w:rPr>
      </w:pPr>
      <w:r w:rsidRPr="000F6633">
        <w:rPr>
          <w:sz w:val="28"/>
          <w:szCs w:val="28"/>
        </w:rPr>
        <w:t xml:space="preserve"> </w:t>
      </w:r>
    </w:p>
    <w:p w:rsidR="005B61ED" w:rsidRPr="00B37996" w:rsidRDefault="005B61ED" w:rsidP="00B37996">
      <w:pPr>
        <w:pStyle w:val="a4"/>
        <w:spacing w:before="0" w:beforeAutospacing="0" w:after="0" w:afterAutospacing="0" w:line="280" w:lineRule="atLeast"/>
        <w:ind w:firstLine="708"/>
        <w:jc w:val="both"/>
        <w:rPr>
          <w:b/>
          <w:sz w:val="28"/>
          <w:szCs w:val="28"/>
        </w:rPr>
      </w:pPr>
      <w:r w:rsidRPr="006550EB">
        <w:rPr>
          <w:sz w:val="28"/>
          <w:szCs w:val="28"/>
        </w:rPr>
        <w:t>Наши контакты: тел. 8-951-550-51-22  Руководитель фонда Ирина Котова</w:t>
      </w:r>
    </w:p>
    <w:p w:rsidR="005B61ED" w:rsidRPr="006550EB" w:rsidRDefault="005B61ED" w:rsidP="000F6633">
      <w:pPr>
        <w:pStyle w:val="a4"/>
        <w:spacing w:before="0" w:beforeAutospacing="0" w:after="0" w:afterAutospacing="0" w:line="280" w:lineRule="atLeast"/>
        <w:rPr>
          <w:sz w:val="28"/>
          <w:szCs w:val="28"/>
        </w:rPr>
      </w:pPr>
      <w:r w:rsidRPr="006550EB">
        <w:rPr>
          <w:sz w:val="28"/>
          <w:szCs w:val="28"/>
        </w:rPr>
        <w:t>8-960-136-37-60 помощник руководителя Екатерина Лычагина</w:t>
      </w:r>
    </w:p>
    <w:p w:rsidR="005B61ED" w:rsidRPr="006550EB" w:rsidRDefault="005B61ED" w:rsidP="008E34C0">
      <w:pPr>
        <w:rPr>
          <w:sz w:val="28"/>
          <w:szCs w:val="28"/>
        </w:rPr>
      </w:pPr>
    </w:p>
    <w:p w:rsidR="007A43EE" w:rsidRPr="006550EB" w:rsidRDefault="007A43EE" w:rsidP="008E3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5E1C94" w:rsidRPr="006550EB" w:rsidRDefault="005E1C94" w:rsidP="008E34C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5E1C94" w:rsidRPr="006550EB" w:rsidRDefault="005E1C94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</w:p>
    <w:p w:rsidR="00943846" w:rsidRPr="006550EB" w:rsidRDefault="00943846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</w:p>
    <w:p w:rsidR="005E1C94" w:rsidRPr="006550EB" w:rsidRDefault="005E1C94" w:rsidP="008E34C0">
      <w:pPr>
        <w:pStyle w:val="a4"/>
        <w:spacing w:before="0" w:beforeAutospacing="0" w:after="0" w:afterAutospacing="0" w:line="280" w:lineRule="atLeast"/>
        <w:ind w:firstLine="708"/>
        <w:rPr>
          <w:b/>
          <w:sz w:val="28"/>
          <w:szCs w:val="28"/>
        </w:rPr>
      </w:pPr>
    </w:p>
    <w:p w:rsidR="00943846" w:rsidRPr="006550EB" w:rsidRDefault="00943846" w:rsidP="008E34C0">
      <w:pPr>
        <w:pStyle w:val="a4"/>
        <w:spacing w:before="0" w:beforeAutospacing="0" w:after="0" w:afterAutospacing="0" w:line="280" w:lineRule="atLeast"/>
        <w:ind w:firstLine="708"/>
        <w:rPr>
          <w:sz w:val="28"/>
          <w:szCs w:val="28"/>
        </w:rPr>
      </w:pPr>
      <w:r w:rsidRPr="006550EB">
        <w:rPr>
          <w:b/>
          <w:sz w:val="28"/>
          <w:szCs w:val="28"/>
        </w:rPr>
        <w:t xml:space="preserve"> </w:t>
      </w:r>
    </w:p>
    <w:p w:rsidR="0085131F" w:rsidRPr="006550EB" w:rsidRDefault="0085131F" w:rsidP="008E34C0">
      <w:pPr>
        <w:rPr>
          <w:sz w:val="28"/>
          <w:szCs w:val="28"/>
        </w:rPr>
      </w:pPr>
    </w:p>
    <w:sectPr w:rsidR="0085131F" w:rsidRPr="006550EB" w:rsidSect="000F663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43846"/>
    <w:rsid w:val="000F1EDC"/>
    <w:rsid w:val="000F6633"/>
    <w:rsid w:val="001469CD"/>
    <w:rsid w:val="002C031A"/>
    <w:rsid w:val="00380785"/>
    <w:rsid w:val="00553851"/>
    <w:rsid w:val="005B61ED"/>
    <w:rsid w:val="005E1C94"/>
    <w:rsid w:val="00611FA3"/>
    <w:rsid w:val="006550EB"/>
    <w:rsid w:val="00690B6C"/>
    <w:rsid w:val="007A43EE"/>
    <w:rsid w:val="0085131F"/>
    <w:rsid w:val="0088080D"/>
    <w:rsid w:val="008E34C0"/>
    <w:rsid w:val="00943846"/>
    <w:rsid w:val="009F3789"/>
    <w:rsid w:val="00A64EA2"/>
    <w:rsid w:val="00B37996"/>
    <w:rsid w:val="00B81A51"/>
    <w:rsid w:val="00C01FB0"/>
    <w:rsid w:val="00C816EB"/>
    <w:rsid w:val="00CB5DA5"/>
    <w:rsid w:val="00CF757A"/>
    <w:rsid w:val="00D21B41"/>
    <w:rsid w:val="00EE39A4"/>
    <w:rsid w:val="00EF72BA"/>
    <w:rsid w:val="00F5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846"/>
    <w:rPr>
      <w:color w:val="323A41"/>
      <w:u w:val="single"/>
    </w:rPr>
  </w:style>
  <w:style w:type="paragraph" w:styleId="a4">
    <w:name w:val="Normal (Web)"/>
    <w:basedOn w:val="a"/>
    <w:uiPriority w:val="99"/>
    <w:rsid w:val="0094384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64EA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O-VORONEZ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2014-11-17T06:21:00Z</cp:lastPrinted>
  <dcterms:created xsi:type="dcterms:W3CDTF">2014-11-17T09:50:00Z</dcterms:created>
  <dcterms:modified xsi:type="dcterms:W3CDTF">2014-11-17T09:52:00Z</dcterms:modified>
</cp:coreProperties>
</file>